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B12" w:rsidRPr="00527C3B" w:rsidRDefault="00420B12" w:rsidP="00621EEA">
      <w:pPr>
        <w:spacing w:after="0" w:line="300" w:lineRule="exact"/>
        <w:jc w:val="center"/>
        <w:rPr>
          <w:rFonts w:ascii="Verdana" w:hAnsi="Verdana"/>
          <w:sz w:val="24"/>
          <w:szCs w:val="24"/>
        </w:rPr>
      </w:pPr>
      <w:r w:rsidRPr="00527C3B">
        <w:rPr>
          <w:rFonts w:ascii="Verdana" w:hAnsi="Verdana"/>
          <w:sz w:val="24"/>
          <w:szCs w:val="24"/>
        </w:rPr>
        <w:t>ESPAnet Austria –  CALL FOR PAPERS</w:t>
      </w:r>
    </w:p>
    <w:p w:rsidR="008B186E" w:rsidRPr="008B186E" w:rsidRDefault="008B186E" w:rsidP="00621EEA">
      <w:pPr>
        <w:spacing w:after="0" w:line="300" w:lineRule="exact"/>
        <w:jc w:val="center"/>
        <w:rPr>
          <w:rFonts w:ascii="Verdana" w:hAnsi="Verdana"/>
          <w:sz w:val="24"/>
          <w:szCs w:val="24"/>
        </w:rPr>
      </w:pPr>
      <w:r w:rsidRPr="00527C3B">
        <w:rPr>
          <w:rFonts w:ascii="Verdana" w:hAnsi="Verdana"/>
          <w:sz w:val="24"/>
          <w:szCs w:val="24"/>
        </w:rPr>
        <w:t>1. Forschungskonferenz Sozialpolitik</w:t>
      </w:r>
    </w:p>
    <w:p w:rsidR="00420B12" w:rsidRPr="008B186E" w:rsidRDefault="00420B12" w:rsidP="00621EEA">
      <w:pPr>
        <w:spacing w:after="0" w:line="300" w:lineRule="exact"/>
        <w:jc w:val="center"/>
        <w:rPr>
          <w:rFonts w:ascii="Verdana" w:hAnsi="Verdana"/>
          <w:sz w:val="24"/>
          <w:szCs w:val="24"/>
        </w:rPr>
      </w:pPr>
      <w:r w:rsidRPr="008B186E">
        <w:rPr>
          <w:rFonts w:ascii="Verdana" w:hAnsi="Verdana"/>
          <w:sz w:val="24"/>
          <w:szCs w:val="24"/>
        </w:rPr>
        <w:t>20.-</w:t>
      </w:r>
      <w:r w:rsidR="00212D27">
        <w:rPr>
          <w:rFonts w:ascii="Verdana" w:hAnsi="Verdana"/>
          <w:sz w:val="24"/>
          <w:szCs w:val="24"/>
        </w:rPr>
        <w:t>2</w:t>
      </w:r>
      <w:r w:rsidRPr="008B186E">
        <w:rPr>
          <w:rFonts w:ascii="Verdana" w:hAnsi="Verdana"/>
          <w:sz w:val="24"/>
          <w:szCs w:val="24"/>
        </w:rPr>
        <w:t>1. April 2017</w:t>
      </w:r>
      <w:r w:rsidR="00621EEA">
        <w:rPr>
          <w:rFonts w:ascii="Verdana" w:hAnsi="Verdana"/>
          <w:sz w:val="24"/>
          <w:szCs w:val="24"/>
        </w:rPr>
        <w:t>, WU Wien</w:t>
      </w:r>
    </w:p>
    <w:p w:rsidR="003A36C9" w:rsidRPr="003A36C9" w:rsidRDefault="003A36C9" w:rsidP="008B186E">
      <w:pPr>
        <w:spacing w:after="0" w:line="300" w:lineRule="exact"/>
        <w:rPr>
          <w:rFonts w:ascii="Verdana" w:hAnsi="Verdana"/>
          <w:sz w:val="20"/>
          <w:szCs w:val="20"/>
        </w:rPr>
      </w:pPr>
    </w:p>
    <w:p w:rsidR="003A36C9" w:rsidRPr="003A36C9" w:rsidRDefault="003A36C9" w:rsidP="003A36C9">
      <w:pPr>
        <w:spacing w:after="0" w:line="300" w:lineRule="exact"/>
        <w:jc w:val="center"/>
        <w:rPr>
          <w:rFonts w:ascii="Verdana" w:hAnsi="Verdana"/>
          <w:sz w:val="24"/>
          <w:szCs w:val="24"/>
        </w:rPr>
      </w:pPr>
      <w:r w:rsidRPr="003A36C9">
        <w:rPr>
          <w:rFonts w:ascii="Verdana" w:hAnsi="Verdana"/>
          <w:sz w:val="24"/>
          <w:szCs w:val="24"/>
          <w:highlight w:val="yellow"/>
        </w:rPr>
        <w:t>Einreichfrist bis Freitag, 3. März 2017 verlängert.</w:t>
      </w:r>
    </w:p>
    <w:p w:rsidR="003A36C9" w:rsidRPr="003A36C9" w:rsidRDefault="003A36C9" w:rsidP="008B186E">
      <w:pPr>
        <w:spacing w:after="0" w:line="300" w:lineRule="exact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420B12" w:rsidRPr="00D15597" w:rsidRDefault="00420B12" w:rsidP="00D15597">
      <w:pPr>
        <w:spacing w:after="0" w:line="300" w:lineRule="exact"/>
        <w:rPr>
          <w:rFonts w:ascii="Verdana" w:hAnsi="Verdana"/>
          <w:sz w:val="20"/>
          <w:szCs w:val="20"/>
        </w:rPr>
      </w:pPr>
      <w:r w:rsidRPr="00D15597">
        <w:rPr>
          <w:rFonts w:ascii="Verdana" w:hAnsi="Verdana"/>
          <w:sz w:val="20"/>
          <w:szCs w:val="20"/>
        </w:rPr>
        <w:t xml:space="preserve">Wir möchten Sie hiermit herzlich zur ersten Konferenz von ESPAnet Austria – einem Netzwerk von </w:t>
      </w:r>
      <w:proofErr w:type="spellStart"/>
      <w:r w:rsidRPr="00D15597">
        <w:rPr>
          <w:rFonts w:ascii="Verdana" w:hAnsi="Verdana"/>
          <w:sz w:val="20"/>
          <w:szCs w:val="20"/>
        </w:rPr>
        <w:t>SozialpolitikforscherInnen</w:t>
      </w:r>
      <w:proofErr w:type="spellEnd"/>
      <w:r w:rsidRPr="00D15597">
        <w:rPr>
          <w:rFonts w:ascii="Verdana" w:hAnsi="Verdana"/>
          <w:sz w:val="20"/>
          <w:szCs w:val="20"/>
        </w:rPr>
        <w:t xml:space="preserve"> in Österreich – einladen. Die Konferenz findet von </w:t>
      </w:r>
      <w:r w:rsidRPr="00D15597">
        <w:rPr>
          <w:rFonts w:ascii="Verdana" w:hAnsi="Verdana"/>
          <w:b/>
          <w:sz w:val="20"/>
          <w:szCs w:val="20"/>
        </w:rPr>
        <w:t>20.-21. April 2017 an der WU Wien</w:t>
      </w:r>
      <w:r w:rsidRPr="00D15597">
        <w:rPr>
          <w:rFonts w:ascii="Verdana" w:hAnsi="Verdana"/>
          <w:sz w:val="20"/>
          <w:szCs w:val="20"/>
        </w:rPr>
        <w:t xml:space="preserve"> statt.</w:t>
      </w:r>
    </w:p>
    <w:p w:rsidR="00420B12" w:rsidRDefault="00420B12" w:rsidP="00D15597">
      <w:pPr>
        <w:spacing w:after="0" w:line="300" w:lineRule="exact"/>
        <w:rPr>
          <w:rFonts w:ascii="Verdana" w:hAnsi="Verdana"/>
          <w:sz w:val="20"/>
          <w:szCs w:val="20"/>
        </w:rPr>
      </w:pPr>
    </w:p>
    <w:p w:rsidR="00563D2D" w:rsidRPr="00D15597" w:rsidRDefault="00563D2D" w:rsidP="00D15597">
      <w:pPr>
        <w:spacing w:after="0" w:line="300" w:lineRule="exact"/>
        <w:rPr>
          <w:rFonts w:ascii="Verdana" w:hAnsi="Verdana"/>
          <w:sz w:val="20"/>
          <w:szCs w:val="20"/>
        </w:rPr>
      </w:pPr>
    </w:p>
    <w:p w:rsidR="00420B12" w:rsidRPr="00D15597" w:rsidRDefault="00420B12" w:rsidP="00D15597">
      <w:pPr>
        <w:spacing w:after="0" w:line="300" w:lineRule="exact"/>
        <w:rPr>
          <w:rFonts w:ascii="Verdana" w:hAnsi="Verdana"/>
          <w:b/>
          <w:sz w:val="20"/>
          <w:szCs w:val="20"/>
        </w:rPr>
      </w:pPr>
      <w:r w:rsidRPr="00D15597">
        <w:rPr>
          <w:rFonts w:ascii="Verdana" w:hAnsi="Verdana"/>
          <w:b/>
          <w:sz w:val="20"/>
          <w:szCs w:val="20"/>
        </w:rPr>
        <w:t xml:space="preserve">Call </w:t>
      </w:r>
      <w:proofErr w:type="spellStart"/>
      <w:r w:rsidRPr="00D15597">
        <w:rPr>
          <w:rFonts w:ascii="Verdana" w:hAnsi="Verdana"/>
          <w:b/>
          <w:sz w:val="20"/>
          <w:szCs w:val="20"/>
        </w:rPr>
        <w:t>for</w:t>
      </w:r>
      <w:proofErr w:type="spellEnd"/>
      <w:r w:rsidRPr="00D15597">
        <w:rPr>
          <w:rFonts w:ascii="Verdana" w:hAnsi="Verdana"/>
          <w:b/>
          <w:sz w:val="20"/>
          <w:szCs w:val="20"/>
        </w:rPr>
        <w:t xml:space="preserve"> Papers</w:t>
      </w:r>
    </w:p>
    <w:p w:rsidR="00B01FAD" w:rsidRDefault="00420B12" w:rsidP="00435A06">
      <w:pPr>
        <w:autoSpaceDE w:val="0"/>
        <w:autoSpaceDN w:val="0"/>
        <w:adjustRightInd w:val="0"/>
        <w:spacing w:after="0" w:line="300" w:lineRule="exact"/>
        <w:rPr>
          <w:rFonts w:ascii="Verdana" w:hAnsi="Verdana"/>
          <w:sz w:val="20"/>
          <w:szCs w:val="20"/>
        </w:rPr>
      </w:pPr>
      <w:r w:rsidRPr="00D15597">
        <w:rPr>
          <w:rFonts w:ascii="Verdana" w:hAnsi="Verdana"/>
          <w:sz w:val="20"/>
          <w:szCs w:val="20"/>
        </w:rPr>
        <w:t xml:space="preserve">Mit dieser </w:t>
      </w:r>
      <w:r w:rsidR="00B01FAD" w:rsidRPr="00D15597">
        <w:rPr>
          <w:rFonts w:ascii="Verdana" w:hAnsi="Verdana"/>
          <w:sz w:val="20"/>
          <w:szCs w:val="20"/>
        </w:rPr>
        <w:t>Forschungsk</w:t>
      </w:r>
      <w:r w:rsidRPr="00D15597">
        <w:rPr>
          <w:rFonts w:ascii="Verdana" w:hAnsi="Verdana"/>
          <w:sz w:val="20"/>
          <w:szCs w:val="20"/>
        </w:rPr>
        <w:t xml:space="preserve">onferenz </w:t>
      </w:r>
      <w:r w:rsidR="00B01FAD" w:rsidRPr="00D15597">
        <w:rPr>
          <w:rFonts w:ascii="Verdana" w:hAnsi="Verdana"/>
          <w:sz w:val="20"/>
          <w:szCs w:val="20"/>
        </w:rPr>
        <w:t>soll</w:t>
      </w:r>
      <w:r w:rsidRPr="00D15597">
        <w:rPr>
          <w:rFonts w:ascii="Verdana" w:hAnsi="Verdana"/>
          <w:sz w:val="20"/>
          <w:szCs w:val="20"/>
        </w:rPr>
        <w:t xml:space="preserve"> ESPAnet Austria etabliert werden (Näheres zum Netzwerk siehe unten)</w:t>
      </w:r>
      <w:r w:rsidR="00B01FAD" w:rsidRPr="00D15597">
        <w:rPr>
          <w:rFonts w:ascii="Verdana" w:hAnsi="Verdana"/>
          <w:sz w:val="20"/>
          <w:szCs w:val="20"/>
        </w:rPr>
        <w:t xml:space="preserve">. Wir laden etablierte </w:t>
      </w:r>
      <w:proofErr w:type="spellStart"/>
      <w:r w:rsidR="00B01FAD" w:rsidRPr="00D15597">
        <w:rPr>
          <w:rFonts w:ascii="Verdana" w:hAnsi="Verdana"/>
          <w:sz w:val="20"/>
          <w:szCs w:val="20"/>
        </w:rPr>
        <w:t>ForscherInnen</w:t>
      </w:r>
      <w:proofErr w:type="spellEnd"/>
      <w:r w:rsidR="00D15597" w:rsidRPr="00D15597">
        <w:rPr>
          <w:rFonts w:ascii="Verdana" w:hAnsi="Verdana"/>
          <w:sz w:val="20"/>
          <w:szCs w:val="20"/>
        </w:rPr>
        <w:t xml:space="preserve"> ebenso</w:t>
      </w:r>
      <w:r w:rsidR="00B01FAD" w:rsidRPr="00D15597">
        <w:rPr>
          <w:rFonts w:ascii="Verdana" w:hAnsi="Verdana"/>
          <w:sz w:val="20"/>
          <w:szCs w:val="20"/>
        </w:rPr>
        <w:t xml:space="preserve"> </w:t>
      </w:r>
      <w:r w:rsidR="00D15597" w:rsidRPr="00D15597">
        <w:rPr>
          <w:rFonts w:ascii="Verdana" w:hAnsi="Verdana"/>
          <w:sz w:val="20"/>
          <w:szCs w:val="20"/>
        </w:rPr>
        <w:t xml:space="preserve">wie </w:t>
      </w:r>
      <w:proofErr w:type="spellStart"/>
      <w:r w:rsidR="00D15597" w:rsidRPr="00D15597">
        <w:rPr>
          <w:rFonts w:ascii="Verdana" w:hAnsi="Verdana"/>
          <w:sz w:val="20"/>
          <w:szCs w:val="20"/>
        </w:rPr>
        <w:t>Nachwu</w:t>
      </w:r>
      <w:r w:rsidR="00B01FAD" w:rsidRPr="00D15597">
        <w:rPr>
          <w:rFonts w:ascii="Verdana" w:hAnsi="Verdana"/>
          <w:sz w:val="20"/>
          <w:szCs w:val="20"/>
        </w:rPr>
        <w:t>chsforscherInnen</w:t>
      </w:r>
      <w:proofErr w:type="spellEnd"/>
      <w:r w:rsidR="008B186E" w:rsidRPr="00D15597">
        <w:rPr>
          <w:rFonts w:ascii="Verdana" w:hAnsi="Verdana"/>
          <w:sz w:val="20"/>
          <w:szCs w:val="20"/>
        </w:rPr>
        <w:t xml:space="preserve"> (Doktorats- bzw. PhD-Studierende)</w:t>
      </w:r>
      <w:r w:rsidR="00B01FAD" w:rsidRPr="00D15597">
        <w:rPr>
          <w:rFonts w:ascii="Verdana" w:hAnsi="Verdana"/>
          <w:sz w:val="20"/>
          <w:szCs w:val="20"/>
        </w:rPr>
        <w:t xml:space="preserve"> </w:t>
      </w:r>
      <w:r w:rsidR="00D15597" w:rsidRPr="00D15597">
        <w:rPr>
          <w:rFonts w:ascii="Verdana" w:hAnsi="Verdana"/>
          <w:sz w:val="20"/>
          <w:szCs w:val="20"/>
        </w:rPr>
        <w:t xml:space="preserve">sehr herzlich </w:t>
      </w:r>
      <w:r w:rsidR="00B01FAD" w:rsidRPr="00D15597">
        <w:rPr>
          <w:rFonts w:ascii="Verdana" w:hAnsi="Verdana"/>
          <w:sz w:val="20"/>
          <w:szCs w:val="20"/>
        </w:rPr>
        <w:t xml:space="preserve">ein, </w:t>
      </w:r>
      <w:r w:rsidR="00D15597" w:rsidRPr="00D15597">
        <w:rPr>
          <w:rFonts w:ascii="Verdana" w:hAnsi="Verdana"/>
          <w:sz w:val="20"/>
          <w:szCs w:val="20"/>
        </w:rPr>
        <w:t xml:space="preserve">sich am Call </w:t>
      </w:r>
      <w:proofErr w:type="spellStart"/>
      <w:r w:rsidR="00D15597" w:rsidRPr="00D15597">
        <w:rPr>
          <w:rFonts w:ascii="Verdana" w:hAnsi="Verdana"/>
          <w:sz w:val="20"/>
          <w:szCs w:val="20"/>
        </w:rPr>
        <w:t>for</w:t>
      </w:r>
      <w:proofErr w:type="spellEnd"/>
      <w:r w:rsidR="00D15597" w:rsidRPr="00D15597">
        <w:rPr>
          <w:rFonts w:ascii="Verdana" w:hAnsi="Verdana"/>
          <w:sz w:val="20"/>
          <w:szCs w:val="20"/>
        </w:rPr>
        <w:t xml:space="preserve"> Papers zu beteiligen und </w:t>
      </w:r>
      <w:r w:rsidR="0057275A">
        <w:rPr>
          <w:rFonts w:ascii="Verdana" w:hAnsi="Verdana"/>
          <w:sz w:val="20"/>
          <w:szCs w:val="20"/>
        </w:rPr>
        <w:t>Abstracts zu i</w:t>
      </w:r>
      <w:r w:rsidR="00B01FAD" w:rsidRPr="00D15597">
        <w:rPr>
          <w:rFonts w:ascii="Verdana" w:hAnsi="Verdana"/>
          <w:sz w:val="20"/>
          <w:szCs w:val="20"/>
        </w:rPr>
        <w:t xml:space="preserve">hren sozialpolitischen Forschungsthemen einzureichen. </w:t>
      </w:r>
      <w:r w:rsidR="00D15597" w:rsidRPr="00D15597">
        <w:rPr>
          <w:rFonts w:ascii="Verdana" w:hAnsi="Verdana"/>
          <w:sz w:val="20"/>
          <w:szCs w:val="20"/>
        </w:rPr>
        <w:t>Ziel dieser Forschungskonferenz ist es,</w:t>
      </w:r>
      <w:r w:rsidR="00B01FAD" w:rsidRPr="00D15597">
        <w:rPr>
          <w:rFonts w:ascii="Verdana" w:hAnsi="Verdana"/>
          <w:sz w:val="20"/>
          <w:szCs w:val="20"/>
        </w:rPr>
        <w:t xml:space="preserve"> den multidisziplinären und interdisziplinären Austausch in der Sozialpolitikforschung </w:t>
      </w:r>
      <w:r w:rsidR="00D15597" w:rsidRPr="00D15597">
        <w:rPr>
          <w:rFonts w:ascii="Verdana" w:hAnsi="Verdana"/>
          <w:sz w:val="20"/>
          <w:szCs w:val="20"/>
        </w:rPr>
        <w:t xml:space="preserve">zu </w:t>
      </w:r>
      <w:r w:rsidR="008B186E" w:rsidRPr="00D15597">
        <w:rPr>
          <w:rFonts w:ascii="Verdana" w:hAnsi="Verdana"/>
          <w:sz w:val="20"/>
          <w:szCs w:val="20"/>
        </w:rPr>
        <w:t>fördern</w:t>
      </w:r>
      <w:r w:rsidR="00B01FAD" w:rsidRPr="00D15597">
        <w:rPr>
          <w:rFonts w:ascii="Verdana" w:hAnsi="Verdana"/>
          <w:sz w:val="20"/>
          <w:szCs w:val="20"/>
        </w:rPr>
        <w:t xml:space="preserve"> und Kooperationen in der Sozialpolitikforschung </w:t>
      </w:r>
      <w:r w:rsidR="008B186E" w:rsidRPr="00D15597">
        <w:rPr>
          <w:rFonts w:ascii="Verdana" w:hAnsi="Verdana"/>
          <w:sz w:val="20"/>
          <w:szCs w:val="20"/>
        </w:rPr>
        <w:t xml:space="preserve">über </w:t>
      </w:r>
      <w:proofErr w:type="spellStart"/>
      <w:r w:rsidR="008B186E" w:rsidRPr="00D15597">
        <w:rPr>
          <w:rFonts w:ascii="Verdana" w:hAnsi="Verdana"/>
          <w:sz w:val="20"/>
          <w:szCs w:val="20"/>
        </w:rPr>
        <w:t>Disziplinengrenzen</w:t>
      </w:r>
      <w:proofErr w:type="spellEnd"/>
      <w:r w:rsidR="008B186E" w:rsidRPr="00D15597">
        <w:rPr>
          <w:rFonts w:ascii="Verdana" w:hAnsi="Verdana"/>
          <w:sz w:val="20"/>
          <w:szCs w:val="20"/>
        </w:rPr>
        <w:t xml:space="preserve"> hinweg </w:t>
      </w:r>
      <w:r w:rsidR="00D15597" w:rsidRPr="00D15597">
        <w:rPr>
          <w:rFonts w:ascii="Verdana" w:hAnsi="Verdana"/>
          <w:sz w:val="20"/>
          <w:szCs w:val="20"/>
        </w:rPr>
        <w:t xml:space="preserve">zu </w:t>
      </w:r>
      <w:r w:rsidR="0057275A">
        <w:rPr>
          <w:rFonts w:ascii="Verdana" w:hAnsi="Verdana"/>
          <w:sz w:val="20"/>
          <w:szCs w:val="20"/>
        </w:rPr>
        <w:t>unterstützen</w:t>
      </w:r>
      <w:r w:rsidR="00B01FAD" w:rsidRPr="00D15597">
        <w:rPr>
          <w:rFonts w:ascii="Verdana" w:hAnsi="Verdana"/>
          <w:sz w:val="20"/>
          <w:szCs w:val="20"/>
        </w:rPr>
        <w:t xml:space="preserve">. In diesem Sinne laden wir </w:t>
      </w:r>
      <w:proofErr w:type="spellStart"/>
      <w:r w:rsidR="00B01FAD" w:rsidRPr="00D15597">
        <w:rPr>
          <w:rFonts w:ascii="Verdana" w:hAnsi="Verdana"/>
          <w:sz w:val="20"/>
          <w:szCs w:val="20"/>
        </w:rPr>
        <w:t>KollegInnen</w:t>
      </w:r>
      <w:proofErr w:type="spellEnd"/>
      <w:r w:rsidR="00B01FAD" w:rsidRPr="00D15597">
        <w:rPr>
          <w:rFonts w:ascii="Verdana" w:hAnsi="Verdana"/>
          <w:sz w:val="20"/>
          <w:szCs w:val="20"/>
        </w:rPr>
        <w:t xml:space="preserve"> aus den untersch</w:t>
      </w:r>
      <w:r w:rsidR="0057275A">
        <w:rPr>
          <w:rFonts w:ascii="Verdana" w:hAnsi="Verdana"/>
          <w:sz w:val="20"/>
          <w:szCs w:val="20"/>
        </w:rPr>
        <w:t>iedlichen Fachdisziplinen ein, i</w:t>
      </w:r>
      <w:r w:rsidR="00B01FAD" w:rsidRPr="00D15597">
        <w:rPr>
          <w:rFonts w:ascii="Verdana" w:hAnsi="Verdana"/>
          <w:sz w:val="20"/>
          <w:szCs w:val="20"/>
        </w:rPr>
        <w:t xml:space="preserve">hre </w:t>
      </w:r>
      <w:r w:rsidR="00435A06">
        <w:rPr>
          <w:rFonts w:ascii="Verdana" w:hAnsi="Verdana"/>
          <w:sz w:val="20"/>
          <w:szCs w:val="20"/>
        </w:rPr>
        <w:t xml:space="preserve">theoretischen oder empirischen </w:t>
      </w:r>
      <w:r w:rsidR="00B01FAD" w:rsidRPr="00D15597">
        <w:rPr>
          <w:rFonts w:ascii="Verdana" w:hAnsi="Verdana"/>
          <w:sz w:val="20"/>
          <w:szCs w:val="20"/>
        </w:rPr>
        <w:t>Arbeit</w:t>
      </w:r>
      <w:r w:rsidR="00435A06">
        <w:rPr>
          <w:rFonts w:ascii="Verdana" w:hAnsi="Verdana"/>
          <w:sz w:val="20"/>
          <w:szCs w:val="20"/>
        </w:rPr>
        <w:t>en</w:t>
      </w:r>
      <w:r w:rsidR="00B01FAD" w:rsidRPr="00D15597">
        <w:rPr>
          <w:rFonts w:ascii="Verdana" w:hAnsi="Verdana"/>
          <w:sz w:val="20"/>
          <w:szCs w:val="20"/>
        </w:rPr>
        <w:t xml:space="preserve"> in einem multidisziplinären Umfeld zur Diskussion zu stellen. </w:t>
      </w:r>
      <w:r w:rsidR="00435A06">
        <w:rPr>
          <w:rFonts w:ascii="Verdana" w:hAnsi="Verdana" w:cs="CenturyGothic"/>
          <w:sz w:val="20"/>
          <w:szCs w:val="20"/>
        </w:rPr>
        <w:t xml:space="preserve">Besonders auch </w:t>
      </w:r>
      <w:r w:rsidR="00D15597" w:rsidRPr="00D15597">
        <w:rPr>
          <w:rFonts w:ascii="Verdana" w:hAnsi="Verdana" w:cs="CenturyGothic"/>
          <w:sz w:val="20"/>
          <w:szCs w:val="20"/>
        </w:rPr>
        <w:t xml:space="preserve">junge </w:t>
      </w:r>
      <w:proofErr w:type="spellStart"/>
      <w:r w:rsidR="00D15597" w:rsidRPr="00D15597">
        <w:rPr>
          <w:rFonts w:ascii="Verdana" w:hAnsi="Verdana" w:cs="CenturyGothic"/>
          <w:sz w:val="20"/>
          <w:szCs w:val="20"/>
        </w:rPr>
        <w:t>ForscherInnen</w:t>
      </w:r>
      <w:proofErr w:type="spellEnd"/>
      <w:r w:rsidR="00D15597" w:rsidRPr="00D15597">
        <w:rPr>
          <w:rFonts w:ascii="Verdana" w:hAnsi="Verdana" w:cs="CenturyGothic"/>
          <w:sz w:val="20"/>
          <w:szCs w:val="20"/>
        </w:rPr>
        <w:t xml:space="preserve"> werden ermutigt, ihre Arbeiten einzureichen</w:t>
      </w:r>
      <w:r w:rsidR="00435A06">
        <w:rPr>
          <w:rFonts w:ascii="Verdana" w:hAnsi="Verdana" w:cs="CenturyGothic"/>
          <w:sz w:val="20"/>
          <w:szCs w:val="20"/>
        </w:rPr>
        <w:t xml:space="preserve">. </w:t>
      </w:r>
      <w:r w:rsidR="008B186E" w:rsidRPr="00D15597">
        <w:rPr>
          <w:rFonts w:ascii="Verdana" w:hAnsi="Verdana"/>
          <w:sz w:val="20"/>
          <w:szCs w:val="20"/>
        </w:rPr>
        <w:t>Thema der</w:t>
      </w:r>
      <w:r w:rsidR="00B01FAD" w:rsidRPr="00D15597">
        <w:rPr>
          <w:rFonts w:ascii="Verdana" w:hAnsi="Verdana"/>
          <w:sz w:val="20"/>
          <w:szCs w:val="20"/>
        </w:rPr>
        <w:t xml:space="preserve"> Forschungskonferenz </w:t>
      </w:r>
      <w:r w:rsidR="0057275A">
        <w:rPr>
          <w:rFonts w:ascii="Verdana" w:hAnsi="Verdana"/>
          <w:sz w:val="20"/>
          <w:szCs w:val="20"/>
        </w:rPr>
        <w:t>sind</w:t>
      </w:r>
      <w:r w:rsidR="00B01FAD" w:rsidRPr="00D15597">
        <w:rPr>
          <w:rFonts w:ascii="Verdana" w:hAnsi="Verdana"/>
          <w:sz w:val="20"/>
          <w:szCs w:val="20"/>
        </w:rPr>
        <w:t xml:space="preserve"> </w:t>
      </w:r>
      <w:r w:rsidR="008B186E" w:rsidRPr="00D15597">
        <w:rPr>
          <w:rFonts w:ascii="Verdana" w:hAnsi="Verdana"/>
          <w:sz w:val="20"/>
          <w:szCs w:val="20"/>
        </w:rPr>
        <w:t xml:space="preserve">die </w:t>
      </w:r>
      <w:r w:rsidR="00B01FAD" w:rsidRPr="00D15597">
        <w:rPr>
          <w:rFonts w:ascii="Verdana" w:hAnsi="Verdana"/>
          <w:sz w:val="20"/>
          <w:szCs w:val="20"/>
        </w:rPr>
        <w:t xml:space="preserve">Sozialpolitikforschung in Österreich und </w:t>
      </w:r>
      <w:r w:rsidR="008B186E" w:rsidRPr="00D15597">
        <w:rPr>
          <w:rFonts w:ascii="Verdana" w:hAnsi="Verdana"/>
          <w:sz w:val="20"/>
          <w:szCs w:val="20"/>
        </w:rPr>
        <w:t xml:space="preserve">die </w:t>
      </w:r>
      <w:r w:rsidR="00B01FAD" w:rsidRPr="00D15597">
        <w:rPr>
          <w:rFonts w:ascii="Verdana" w:hAnsi="Verdana"/>
          <w:sz w:val="20"/>
          <w:szCs w:val="20"/>
        </w:rPr>
        <w:t xml:space="preserve">Sozialpolitikforschung zu Österreich, Analysen in regionaler, staatlicher oder vergleichender Perspektive wie auch im europäischen oder globalen Kontext. </w:t>
      </w:r>
    </w:p>
    <w:p w:rsidR="00563D2D" w:rsidRPr="00D15597" w:rsidRDefault="00563D2D" w:rsidP="00435A06">
      <w:pPr>
        <w:autoSpaceDE w:val="0"/>
        <w:autoSpaceDN w:val="0"/>
        <w:adjustRightInd w:val="0"/>
        <w:spacing w:after="0" w:line="300" w:lineRule="exact"/>
        <w:rPr>
          <w:rFonts w:ascii="Verdana" w:hAnsi="Verdana"/>
          <w:sz w:val="20"/>
          <w:szCs w:val="20"/>
        </w:rPr>
      </w:pPr>
    </w:p>
    <w:p w:rsidR="00563D2D" w:rsidRDefault="00563D2D" w:rsidP="008B186E">
      <w:pPr>
        <w:spacing w:after="0" w:line="30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Abstracts</w:t>
      </w:r>
    </w:p>
    <w:p w:rsidR="00563D2D" w:rsidRPr="00563D2D" w:rsidRDefault="00563D2D" w:rsidP="00563D2D">
      <w:pPr>
        <w:pStyle w:val="Listenabsatz"/>
        <w:numPr>
          <w:ilvl w:val="0"/>
          <w:numId w:val="6"/>
        </w:numPr>
        <w:spacing w:after="0" w:line="300" w:lineRule="exact"/>
        <w:rPr>
          <w:rFonts w:ascii="Verdana" w:hAnsi="Verdana"/>
          <w:sz w:val="20"/>
          <w:szCs w:val="20"/>
        </w:rPr>
      </w:pPr>
      <w:r w:rsidRPr="00563D2D">
        <w:rPr>
          <w:rFonts w:ascii="Verdana" w:hAnsi="Verdana"/>
          <w:sz w:val="20"/>
          <w:szCs w:val="20"/>
        </w:rPr>
        <w:t>Titel des Papers</w:t>
      </w:r>
    </w:p>
    <w:p w:rsidR="00563D2D" w:rsidRPr="00563D2D" w:rsidRDefault="00563D2D" w:rsidP="00563D2D">
      <w:pPr>
        <w:pStyle w:val="Listenabsatz"/>
        <w:numPr>
          <w:ilvl w:val="0"/>
          <w:numId w:val="6"/>
        </w:numPr>
        <w:spacing w:after="0" w:line="300" w:lineRule="exact"/>
        <w:rPr>
          <w:rFonts w:ascii="Verdana" w:hAnsi="Verdana"/>
          <w:sz w:val="20"/>
          <w:szCs w:val="20"/>
        </w:rPr>
      </w:pPr>
      <w:r w:rsidRPr="00563D2D">
        <w:rPr>
          <w:rFonts w:ascii="Verdana" w:hAnsi="Verdana"/>
          <w:sz w:val="20"/>
          <w:szCs w:val="20"/>
        </w:rPr>
        <w:t xml:space="preserve">Name der </w:t>
      </w:r>
      <w:proofErr w:type="spellStart"/>
      <w:r w:rsidRPr="00563D2D">
        <w:rPr>
          <w:rFonts w:ascii="Verdana" w:hAnsi="Verdana"/>
          <w:sz w:val="20"/>
          <w:szCs w:val="20"/>
        </w:rPr>
        <w:t>AutorInnen</w:t>
      </w:r>
      <w:proofErr w:type="spellEnd"/>
    </w:p>
    <w:p w:rsidR="00563D2D" w:rsidRPr="00563D2D" w:rsidRDefault="00563D2D" w:rsidP="00563D2D">
      <w:pPr>
        <w:pStyle w:val="Listenabsatz"/>
        <w:numPr>
          <w:ilvl w:val="0"/>
          <w:numId w:val="6"/>
        </w:numPr>
        <w:spacing w:after="0" w:line="300" w:lineRule="exact"/>
        <w:rPr>
          <w:rFonts w:ascii="Verdana" w:hAnsi="Verdana"/>
          <w:sz w:val="20"/>
          <w:szCs w:val="20"/>
        </w:rPr>
      </w:pPr>
      <w:r w:rsidRPr="00563D2D">
        <w:rPr>
          <w:rFonts w:ascii="Verdana" w:hAnsi="Verdana"/>
          <w:sz w:val="20"/>
          <w:szCs w:val="20"/>
        </w:rPr>
        <w:t>Abstract mit Informationen zu Hintergrund und Forschungsfrage, Methode bzw. Vorgehensweise, Ergebnisse und Diskussion</w:t>
      </w:r>
      <w:r>
        <w:rPr>
          <w:rFonts w:ascii="Verdana" w:hAnsi="Verdana"/>
          <w:sz w:val="20"/>
          <w:szCs w:val="20"/>
        </w:rPr>
        <w:t xml:space="preserve"> (</w:t>
      </w:r>
      <w:r w:rsidRPr="0016484D">
        <w:rPr>
          <w:rFonts w:ascii="Verdana" w:hAnsi="Verdana"/>
          <w:b/>
          <w:sz w:val="20"/>
          <w:szCs w:val="20"/>
        </w:rPr>
        <w:t>Umfang: 300 Worte</w:t>
      </w:r>
      <w:r>
        <w:rPr>
          <w:rFonts w:ascii="Verdana" w:hAnsi="Verdana"/>
          <w:sz w:val="20"/>
          <w:szCs w:val="20"/>
        </w:rPr>
        <w:t>)</w:t>
      </w:r>
    </w:p>
    <w:p w:rsidR="00563D2D" w:rsidRPr="00563D2D" w:rsidRDefault="00563D2D" w:rsidP="00563D2D">
      <w:pPr>
        <w:pStyle w:val="Listenabsatz"/>
        <w:numPr>
          <w:ilvl w:val="0"/>
          <w:numId w:val="6"/>
        </w:numPr>
        <w:spacing w:after="0" w:line="300" w:lineRule="exact"/>
        <w:rPr>
          <w:rFonts w:ascii="Verdana" w:hAnsi="Verdana"/>
          <w:sz w:val="20"/>
          <w:szCs w:val="20"/>
        </w:rPr>
      </w:pPr>
      <w:r w:rsidRPr="00563D2D">
        <w:rPr>
          <w:rFonts w:ascii="Verdana" w:hAnsi="Verdana"/>
          <w:sz w:val="20"/>
          <w:szCs w:val="20"/>
        </w:rPr>
        <w:t xml:space="preserve">Institution, Post- und </w:t>
      </w:r>
      <w:proofErr w:type="spellStart"/>
      <w:r w:rsidR="0031681B">
        <w:rPr>
          <w:rFonts w:ascii="Verdana" w:hAnsi="Verdana"/>
          <w:sz w:val="20"/>
          <w:szCs w:val="20"/>
        </w:rPr>
        <w:t>e</w:t>
      </w:r>
      <w:r w:rsidR="0031681B" w:rsidRPr="00563D2D">
        <w:rPr>
          <w:rFonts w:ascii="Verdana" w:hAnsi="Verdana"/>
          <w:sz w:val="20"/>
          <w:szCs w:val="20"/>
        </w:rPr>
        <w:t>-</w:t>
      </w:r>
      <w:r w:rsidR="0031681B">
        <w:rPr>
          <w:rFonts w:ascii="Verdana" w:hAnsi="Verdana"/>
          <w:sz w:val="20"/>
          <w:szCs w:val="20"/>
        </w:rPr>
        <w:t>m</w:t>
      </w:r>
      <w:r w:rsidR="0031681B" w:rsidRPr="00563D2D">
        <w:rPr>
          <w:rFonts w:ascii="Verdana" w:hAnsi="Verdana"/>
          <w:sz w:val="20"/>
          <w:szCs w:val="20"/>
        </w:rPr>
        <w:t>ail</w:t>
      </w:r>
      <w:proofErr w:type="spellEnd"/>
      <w:r w:rsidRPr="00563D2D">
        <w:rPr>
          <w:rFonts w:ascii="Verdana" w:hAnsi="Verdana"/>
          <w:sz w:val="20"/>
          <w:szCs w:val="20"/>
        </w:rPr>
        <w:t xml:space="preserve">-Adressen der </w:t>
      </w:r>
      <w:proofErr w:type="spellStart"/>
      <w:r w:rsidRPr="00563D2D">
        <w:rPr>
          <w:rFonts w:ascii="Verdana" w:hAnsi="Verdana"/>
          <w:sz w:val="20"/>
          <w:szCs w:val="20"/>
        </w:rPr>
        <w:t>AutorInnen</w:t>
      </w:r>
      <w:proofErr w:type="spellEnd"/>
    </w:p>
    <w:p w:rsidR="00563D2D" w:rsidRDefault="00563D2D" w:rsidP="008B186E">
      <w:pPr>
        <w:spacing w:after="0" w:line="30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Konferenzsprachen sind deutsch und englisch.</w:t>
      </w:r>
    </w:p>
    <w:p w:rsidR="00563D2D" w:rsidRDefault="00563D2D" w:rsidP="008B186E">
      <w:pPr>
        <w:spacing w:after="0" w:line="300" w:lineRule="exact"/>
        <w:rPr>
          <w:rFonts w:ascii="Verdana" w:hAnsi="Verdana"/>
          <w:sz w:val="20"/>
          <w:szCs w:val="20"/>
        </w:rPr>
      </w:pPr>
    </w:p>
    <w:p w:rsidR="00B01FAD" w:rsidRDefault="00621EEA" w:rsidP="008B186E">
      <w:pPr>
        <w:spacing w:after="0" w:line="30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Einreichung bis</w:t>
      </w:r>
      <w:r w:rsidR="00B01FAD" w:rsidRPr="00527C3B">
        <w:rPr>
          <w:rFonts w:ascii="Verdana" w:hAnsi="Verdana"/>
          <w:b/>
          <w:sz w:val="20"/>
          <w:szCs w:val="20"/>
        </w:rPr>
        <w:t xml:space="preserve"> </w:t>
      </w:r>
      <w:r w:rsidR="003A36C9">
        <w:rPr>
          <w:rFonts w:ascii="Verdana" w:hAnsi="Verdana"/>
          <w:b/>
          <w:sz w:val="20"/>
          <w:szCs w:val="20"/>
        </w:rPr>
        <w:t>3. März</w:t>
      </w:r>
      <w:r w:rsidR="00B01FAD" w:rsidRPr="00527C3B">
        <w:rPr>
          <w:rFonts w:ascii="Verdana" w:hAnsi="Verdana"/>
          <w:b/>
          <w:sz w:val="20"/>
          <w:szCs w:val="20"/>
        </w:rPr>
        <w:t xml:space="preserve"> 2017</w:t>
      </w:r>
      <w:r w:rsidR="00D15597">
        <w:rPr>
          <w:rFonts w:ascii="Verdana" w:hAnsi="Verdana"/>
          <w:b/>
          <w:sz w:val="20"/>
          <w:szCs w:val="20"/>
        </w:rPr>
        <w:t xml:space="preserve"> </w:t>
      </w:r>
      <w:r w:rsidR="00D15597" w:rsidRPr="00D15597">
        <w:rPr>
          <w:rFonts w:ascii="Verdana" w:hAnsi="Verdana"/>
          <w:sz w:val="20"/>
          <w:szCs w:val="20"/>
        </w:rPr>
        <w:t>(Rückmeldung</w:t>
      </w:r>
      <w:r w:rsidR="003A36C9">
        <w:rPr>
          <w:rFonts w:ascii="Verdana" w:hAnsi="Verdana"/>
          <w:sz w:val="20"/>
          <w:szCs w:val="20"/>
        </w:rPr>
        <w:t>en</w:t>
      </w:r>
      <w:r w:rsidR="00D15597" w:rsidRPr="00D15597">
        <w:rPr>
          <w:rFonts w:ascii="Verdana" w:hAnsi="Verdana"/>
          <w:sz w:val="20"/>
          <w:szCs w:val="20"/>
        </w:rPr>
        <w:t xml:space="preserve"> an die </w:t>
      </w:r>
      <w:proofErr w:type="spellStart"/>
      <w:r w:rsidR="00D15597" w:rsidRPr="00D15597">
        <w:rPr>
          <w:rFonts w:ascii="Verdana" w:hAnsi="Verdana"/>
          <w:sz w:val="20"/>
          <w:szCs w:val="20"/>
        </w:rPr>
        <w:t>EinreicherInnen</w:t>
      </w:r>
      <w:proofErr w:type="spellEnd"/>
      <w:r w:rsidR="00D15597" w:rsidRPr="00D15597">
        <w:rPr>
          <w:rFonts w:ascii="Verdana" w:hAnsi="Verdana"/>
          <w:sz w:val="20"/>
          <w:szCs w:val="20"/>
        </w:rPr>
        <w:t xml:space="preserve"> </w:t>
      </w:r>
      <w:r w:rsidR="003A36C9">
        <w:rPr>
          <w:rFonts w:ascii="Verdana" w:hAnsi="Verdana"/>
          <w:sz w:val="20"/>
          <w:szCs w:val="20"/>
        </w:rPr>
        <w:t>folgen in der Woche vom 5. März 2017</w:t>
      </w:r>
      <w:r w:rsidR="00D15597" w:rsidRPr="00D15597">
        <w:rPr>
          <w:rFonts w:ascii="Verdana" w:hAnsi="Verdana"/>
          <w:sz w:val="20"/>
          <w:szCs w:val="20"/>
        </w:rPr>
        <w:t>)</w:t>
      </w:r>
    </w:p>
    <w:p w:rsidR="00563D2D" w:rsidRDefault="00563D2D" w:rsidP="008B186E">
      <w:pPr>
        <w:spacing w:after="0" w:line="300" w:lineRule="exact"/>
        <w:rPr>
          <w:rFonts w:ascii="Verdana" w:hAnsi="Verdana"/>
          <w:sz w:val="20"/>
          <w:szCs w:val="20"/>
        </w:rPr>
      </w:pPr>
    </w:p>
    <w:p w:rsidR="00435A06" w:rsidRPr="00435A06" w:rsidRDefault="00435A06" w:rsidP="008B186E">
      <w:pPr>
        <w:spacing w:after="0" w:line="300" w:lineRule="exact"/>
        <w:rPr>
          <w:rFonts w:ascii="Verdana" w:hAnsi="Verdana"/>
          <w:b/>
          <w:sz w:val="20"/>
          <w:szCs w:val="20"/>
        </w:rPr>
      </w:pPr>
      <w:r w:rsidRPr="00435A06">
        <w:rPr>
          <w:rFonts w:ascii="Verdana" w:hAnsi="Verdana"/>
          <w:b/>
          <w:sz w:val="20"/>
          <w:szCs w:val="20"/>
        </w:rPr>
        <w:t xml:space="preserve">Einreichungen (in </w:t>
      </w:r>
      <w:r w:rsidR="00563D2D">
        <w:rPr>
          <w:rFonts w:ascii="Verdana" w:hAnsi="Verdana"/>
          <w:b/>
          <w:sz w:val="20"/>
          <w:szCs w:val="20"/>
        </w:rPr>
        <w:t>Word</w:t>
      </w:r>
      <w:r w:rsidRPr="00435A06">
        <w:rPr>
          <w:rFonts w:ascii="Verdana" w:hAnsi="Verdana"/>
          <w:b/>
          <w:sz w:val="20"/>
          <w:szCs w:val="20"/>
        </w:rPr>
        <w:t xml:space="preserve">-Format) bitte per </w:t>
      </w:r>
      <w:proofErr w:type="spellStart"/>
      <w:r w:rsidR="0031681B">
        <w:rPr>
          <w:rFonts w:ascii="Verdana" w:hAnsi="Verdana"/>
          <w:b/>
          <w:sz w:val="20"/>
          <w:szCs w:val="20"/>
        </w:rPr>
        <w:t>e</w:t>
      </w:r>
      <w:r w:rsidR="0031681B" w:rsidRPr="00435A06">
        <w:rPr>
          <w:rFonts w:ascii="Verdana" w:hAnsi="Verdana"/>
          <w:b/>
          <w:sz w:val="20"/>
          <w:szCs w:val="20"/>
        </w:rPr>
        <w:t>-</w:t>
      </w:r>
      <w:r w:rsidR="0031681B">
        <w:rPr>
          <w:rFonts w:ascii="Verdana" w:hAnsi="Verdana"/>
          <w:b/>
          <w:sz w:val="20"/>
          <w:szCs w:val="20"/>
        </w:rPr>
        <w:t>m</w:t>
      </w:r>
      <w:r w:rsidR="0031681B" w:rsidRPr="00435A06">
        <w:rPr>
          <w:rFonts w:ascii="Verdana" w:hAnsi="Verdana"/>
          <w:b/>
          <w:sz w:val="20"/>
          <w:szCs w:val="20"/>
        </w:rPr>
        <w:t>ail</w:t>
      </w:r>
      <w:proofErr w:type="spellEnd"/>
      <w:r w:rsidRPr="00435A06">
        <w:rPr>
          <w:rFonts w:ascii="Verdana" w:hAnsi="Verdana"/>
          <w:b/>
          <w:sz w:val="20"/>
          <w:szCs w:val="20"/>
        </w:rPr>
        <w:t xml:space="preserve"> an: </w:t>
      </w:r>
      <w:r w:rsidRPr="002641FC">
        <w:rPr>
          <w:rFonts w:ascii="Verdana" w:hAnsi="Verdana"/>
          <w:b/>
          <w:sz w:val="20"/>
          <w:szCs w:val="20"/>
        </w:rPr>
        <w:t>espanet_at@wu.ac.at</w:t>
      </w:r>
    </w:p>
    <w:p w:rsidR="00D15597" w:rsidRDefault="00D15597" w:rsidP="008B186E">
      <w:pPr>
        <w:spacing w:after="0" w:line="300" w:lineRule="exact"/>
        <w:rPr>
          <w:rFonts w:ascii="Verdana" w:hAnsi="Verdana"/>
          <w:sz w:val="20"/>
          <w:szCs w:val="20"/>
        </w:rPr>
      </w:pPr>
    </w:p>
    <w:p w:rsidR="00D15597" w:rsidRPr="00D15597" w:rsidRDefault="00D15597" w:rsidP="008B186E">
      <w:pPr>
        <w:spacing w:after="0" w:line="300" w:lineRule="exac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Organisatorisches</w:t>
      </w:r>
      <w:r w:rsidR="00621EEA">
        <w:rPr>
          <w:rFonts w:ascii="Verdana" w:hAnsi="Verdana"/>
          <w:b/>
          <w:sz w:val="20"/>
          <w:szCs w:val="20"/>
        </w:rPr>
        <w:t xml:space="preserve"> zur Konferenz</w:t>
      </w:r>
    </w:p>
    <w:p w:rsidR="00D15597" w:rsidRPr="00D15597" w:rsidRDefault="00D15597" w:rsidP="00D15597">
      <w:pPr>
        <w:spacing w:after="0" w:line="30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Wann: </w:t>
      </w:r>
      <w:r w:rsidRPr="00D15597">
        <w:rPr>
          <w:rFonts w:ascii="Verdana" w:hAnsi="Verdana"/>
          <w:sz w:val="20"/>
          <w:szCs w:val="20"/>
        </w:rPr>
        <w:t>20. -21. April 2017</w:t>
      </w:r>
      <w:r w:rsidRPr="008B186E">
        <w:rPr>
          <w:rFonts w:ascii="Verdana" w:hAnsi="Verdana"/>
          <w:b/>
          <w:sz w:val="20"/>
          <w:szCs w:val="20"/>
        </w:rPr>
        <w:t xml:space="preserve"> </w:t>
      </w:r>
      <w:r w:rsidRPr="00D15597">
        <w:rPr>
          <w:rFonts w:ascii="Verdana" w:hAnsi="Verdana"/>
          <w:sz w:val="20"/>
          <w:szCs w:val="20"/>
        </w:rPr>
        <w:t>(</w:t>
      </w:r>
      <w:r w:rsidR="00527C3B">
        <w:rPr>
          <w:rFonts w:ascii="Verdana" w:hAnsi="Verdana"/>
          <w:sz w:val="20"/>
          <w:szCs w:val="20"/>
        </w:rPr>
        <w:t>ab bzw. bis</w:t>
      </w:r>
      <w:r w:rsidRPr="00D15597">
        <w:rPr>
          <w:rFonts w:ascii="Verdana" w:hAnsi="Verdana"/>
          <w:sz w:val="20"/>
          <w:szCs w:val="20"/>
        </w:rPr>
        <w:t xml:space="preserve"> mittags um eine An- bzw. Abreise am jeweiligen Tag zu ermöglichen) </w:t>
      </w:r>
    </w:p>
    <w:p w:rsidR="00D15597" w:rsidRDefault="00D15597" w:rsidP="00D15597">
      <w:pPr>
        <w:spacing w:after="0" w:line="300" w:lineRule="exact"/>
        <w:rPr>
          <w:rFonts w:ascii="Verdana" w:hAnsi="Verdana"/>
          <w:sz w:val="20"/>
          <w:szCs w:val="20"/>
        </w:rPr>
      </w:pPr>
      <w:r w:rsidRPr="00D15597">
        <w:rPr>
          <w:rFonts w:ascii="Verdana" w:hAnsi="Verdana"/>
          <w:sz w:val="20"/>
          <w:szCs w:val="20"/>
        </w:rPr>
        <w:t>Wo:</w:t>
      </w:r>
      <w:r>
        <w:rPr>
          <w:rFonts w:ascii="Verdana" w:hAnsi="Verdana"/>
          <w:b/>
          <w:sz w:val="20"/>
          <w:szCs w:val="20"/>
        </w:rPr>
        <w:t xml:space="preserve"> </w:t>
      </w:r>
      <w:r w:rsidRPr="00D15597">
        <w:rPr>
          <w:rFonts w:ascii="Verdana" w:hAnsi="Verdana"/>
          <w:sz w:val="20"/>
          <w:szCs w:val="20"/>
        </w:rPr>
        <w:t>WU Wien</w:t>
      </w:r>
      <w:r w:rsidRPr="008B186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(Welthandelsplatz 1, 1020 Wien)</w:t>
      </w:r>
    </w:p>
    <w:p w:rsidR="00D15597" w:rsidRDefault="00D15597" w:rsidP="00D15597">
      <w:pPr>
        <w:spacing w:after="0" w:line="300" w:lineRule="exact"/>
        <w:rPr>
          <w:rFonts w:ascii="Verdana" w:hAnsi="Verdana"/>
          <w:sz w:val="20"/>
          <w:szCs w:val="20"/>
        </w:rPr>
      </w:pPr>
      <w:r w:rsidRPr="00527C3B">
        <w:rPr>
          <w:rFonts w:ascii="Verdana" w:hAnsi="Verdana"/>
          <w:sz w:val="20"/>
          <w:szCs w:val="20"/>
        </w:rPr>
        <w:t xml:space="preserve">Konferenzgebühr: € </w:t>
      </w:r>
      <w:r w:rsidR="00563D2D">
        <w:rPr>
          <w:rFonts w:ascii="Verdana" w:hAnsi="Verdana"/>
          <w:sz w:val="20"/>
          <w:szCs w:val="20"/>
        </w:rPr>
        <w:t>5</w:t>
      </w:r>
      <w:r w:rsidRPr="00527C3B">
        <w:rPr>
          <w:rFonts w:ascii="Verdana" w:hAnsi="Verdana"/>
          <w:sz w:val="20"/>
          <w:szCs w:val="20"/>
        </w:rPr>
        <w:t>0</w:t>
      </w:r>
    </w:p>
    <w:p w:rsidR="002749CC" w:rsidRPr="008B186E" w:rsidRDefault="002749CC" w:rsidP="00D15597">
      <w:pPr>
        <w:spacing w:after="0" w:line="30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Das Programm wird in der ersten Märzhälfte 2017 publiziert.</w:t>
      </w:r>
    </w:p>
    <w:p w:rsidR="003A36C9" w:rsidRDefault="003A36C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420B12" w:rsidRPr="008B186E" w:rsidRDefault="00420B12" w:rsidP="008B186E">
      <w:pPr>
        <w:spacing w:after="0" w:line="300" w:lineRule="exact"/>
        <w:rPr>
          <w:rFonts w:ascii="Verdana" w:hAnsi="Verdana"/>
          <w:b/>
          <w:sz w:val="20"/>
          <w:szCs w:val="20"/>
        </w:rPr>
      </w:pPr>
      <w:r w:rsidRPr="008B186E">
        <w:rPr>
          <w:rFonts w:ascii="Verdana" w:hAnsi="Verdana"/>
          <w:b/>
          <w:sz w:val="20"/>
          <w:szCs w:val="20"/>
        </w:rPr>
        <w:lastRenderedPageBreak/>
        <w:t>ESPAnet</w:t>
      </w:r>
    </w:p>
    <w:p w:rsidR="00420B12" w:rsidRPr="008B186E" w:rsidRDefault="00420B12" w:rsidP="008B186E">
      <w:pPr>
        <w:spacing w:after="0" w:line="300" w:lineRule="exact"/>
        <w:rPr>
          <w:rFonts w:ascii="Verdana" w:hAnsi="Verdana"/>
          <w:sz w:val="20"/>
          <w:szCs w:val="20"/>
        </w:rPr>
      </w:pPr>
      <w:r w:rsidRPr="008B186E">
        <w:rPr>
          <w:rFonts w:ascii="Verdana" w:hAnsi="Verdana"/>
          <w:i/>
          <w:sz w:val="20"/>
          <w:szCs w:val="20"/>
        </w:rPr>
        <w:t>ESPAnet</w:t>
      </w:r>
      <w:r w:rsidRPr="008B186E">
        <w:rPr>
          <w:rFonts w:ascii="Verdana" w:hAnsi="Verdana"/>
          <w:sz w:val="20"/>
          <w:szCs w:val="20"/>
        </w:rPr>
        <w:t xml:space="preserve"> </w:t>
      </w:r>
      <w:r w:rsidRPr="008B186E">
        <w:rPr>
          <w:rFonts w:ascii="Verdana" w:hAnsi="Verdana"/>
          <w:i/>
          <w:sz w:val="20"/>
          <w:szCs w:val="20"/>
        </w:rPr>
        <w:t xml:space="preserve">(The European Network </w:t>
      </w:r>
      <w:proofErr w:type="spellStart"/>
      <w:r w:rsidRPr="008B186E">
        <w:rPr>
          <w:rFonts w:ascii="Verdana" w:hAnsi="Verdana"/>
          <w:i/>
          <w:sz w:val="20"/>
          <w:szCs w:val="20"/>
        </w:rPr>
        <w:t>for</w:t>
      </w:r>
      <w:proofErr w:type="spellEnd"/>
      <w:r w:rsidRPr="008B186E">
        <w:rPr>
          <w:rFonts w:ascii="Verdana" w:hAnsi="Verdana"/>
          <w:i/>
          <w:sz w:val="20"/>
          <w:szCs w:val="20"/>
        </w:rPr>
        <w:t xml:space="preserve"> </w:t>
      </w:r>
      <w:proofErr w:type="spellStart"/>
      <w:r w:rsidRPr="008B186E">
        <w:rPr>
          <w:rFonts w:ascii="Verdana" w:hAnsi="Verdana"/>
          <w:i/>
          <w:sz w:val="20"/>
          <w:szCs w:val="20"/>
        </w:rPr>
        <w:t>Social</w:t>
      </w:r>
      <w:proofErr w:type="spellEnd"/>
      <w:r w:rsidRPr="008B186E">
        <w:rPr>
          <w:rFonts w:ascii="Verdana" w:hAnsi="Verdana"/>
          <w:i/>
          <w:sz w:val="20"/>
          <w:szCs w:val="20"/>
        </w:rPr>
        <w:t xml:space="preserve"> Policy Analysis, www.espanet.org)</w:t>
      </w:r>
      <w:r w:rsidRPr="008B186E">
        <w:rPr>
          <w:rFonts w:ascii="Verdana" w:hAnsi="Verdana"/>
          <w:sz w:val="20"/>
          <w:szCs w:val="20"/>
        </w:rPr>
        <w:t xml:space="preserve"> ist ein Netzwerk europäischer </w:t>
      </w:r>
      <w:proofErr w:type="spellStart"/>
      <w:r w:rsidRPr="008B186E">
        <w:rPr>
          <w:rFonts w:ascii="Verdana" w:hAnsi="Verdana"/>
          <w:sz w:val="20"/>
          <w:szCs w:val="20"/>
        </w:rPr>
        <w:t>ForscherInnen</w:t>
      </w:r>
      <w:proofErr w:type="spellEnd"/>
      <w:r w:rsidRPr="008B186E">
        <w:rPr>
          <w:rFonts w:ascii="Verdana" w:hAnsi="Verdana"/>
          <w:sz w:val="20"/>
          <w:szCs w:val="20"/>
        </w:rPr>
        <w:t xml:space="preserve"> im Bereich der Sozialpolitikforschung. Das Netzwerk wurde im Jahr 2002 gegründet, um die Entwicklung von Forschung und Lehre in der Sozialpolitikanalyse zu fördern und den interdisziplinären Austausch und die Kooperation zwischen </w:t>
      </w:r>
      <w:proofErr w:type="spellStart"/>
      <w:r w:rsidRPr="008B186E">
        <w:rPr>
          <w:rFonts w:ascii="Verdana" w:hAnsi="Verdana"/>
          <w:sz w:val="20"/>
          <w:szCs w:val="20"/>
        </w:rPr>
        <w:t>ForscherInnen</w:t>
      </w:r>
      <w:proofErr w:type="spellEnd"/>
      <w:r w:rsidRPr="008B186E">
        <w:rPr>
          <w:rFonts w:ascii="Verdana" w:hAnsi="Verdana"/>
          <w:sz w:val="20"/>
          <w:szCs w:val="20"/>
        </w:rPr>
        <w:t xml:space="preserve"> zu unterstützen.</w:t>
      </w:r>
    </w:p>
    <w:p w:rsidR="00420B12" w:rsidRPr="008B186E" w:rsidRDefault="00420B12" w:rsidP="008B186E">
      <w:pPr>
        <w:spacing w:after="0" w:line="300" w:lineRule="exact"/>
        <w:rPr>
          <w:rFonts w:ascii="Verdana" w:hAnsi="Verdana"/>
          <w:sz w:val="20"/>
          <w:szCs w:val="20"/>
        </w:rPr>
      </w:pPr>
    </w:p>
    <w:p w:rsidR="00420B12" w:rsidRPr="008B186E" w:rsidRDefault="00420B12" w:rsidP="008B186E">
      <w:pPr>
        <w:spacing w:after="0" w:line="300" w:lineRule="exact"/>
        <w:rPr>
          <w:rFonts w:ascii="Verdana" w:hAnsi="Verdana"/>
          <w:b/>
          <w:sz w:val="20"/>
          <w:szCs w:val="20"/>
        </w:rPr>
      </w:pPr>
      <w:r w:rsidRPr="008B186E">
        <w:rPr>
          <w:rFonts w:ascii="Verdana" w:hAnsi="Verdana"/>
          <w:b/>
          <w:sz w:val="20"/>
          <w:szCs w:val="20"/>
        </w:rPr>
        <w:t>ESPAnet Austria</w:t>
      </w:r>
    </w:p>
    <w:p w:rsidR="00420B12" w:rsidRPr="008B186E" w:rsidRDefault="00420B12" w:rsidP="008B186E">
      <w:pPr>
        <w:spacing w:after="0" w:line="300" w:lineRule="exact"/>
        <w:rPr>
          <w:rFonts w:ascii="Verdana" w:hAnsi="Verdana"/>
          <w:sz w:val="20"/>
          <w:szCs w:val="20"/>
        </w:rPr>
      </w:pPr>
      <w:r w:rsidRPr="008B186E">
        <w:rPr>
          <w:rFonts w:ascii="Verdana" w:hAnsi="Verdana"/>
          <w:sz w:val="20"/>
          <w:szCs w:val="20"/>
        </w:rPr>
        <w:t xml:space="preserve">ESPAnet Austria </w:t>
      </w:r>
      <w:r w:rsidR="00D15597">
        <w:rPr>
          <w:rFonts w:ascii="Verdana" w:hAnsi="Verdana"/>
          <w:sz w:val="20"/>
          <w:szCs w:val="20"/>
        </w:rPr>
        <w:t>soll</w:t>
      </w:r>
      <w:r w:rsidRPr="008B186E">
        <w:rPr>
          <w:rFonts w:ascii="Verdana" w:hAnsi="Verdana"/>
          <w:sz w:val="20"/>
          <w:szCs w:val="20"/>
        </w:rPr>
        <w:t xml:space="preserve"> den Anliegen und Zielen von </w:t>
      </w:r>
      <w:r w:rsidRPr="008B186E">
        <w:rPr>
          <w:rFonts w:ascii="Verdana" w:hAnsi="Verdana"/>
          <w:i/>
          <w:sz w:val="20"/>
          <w:szCs w:val="20"/>
        </w:rPr>
        <w:t>ESPAnet</w:t>
      </w:r>
      <w:r w:rsidR="00D15597">
        <w:rPr>
          <w:rFonts w:ascii="Verdana" w:hAnsi="Verdana"/>
          <w:sz w:val="20"/>
          <w:szCs w:val="20"/>
        </w:rPr>
        <w:t xml:space="preserve"> folgen.</w:t>
      </w:r>
      <w:r w:rsidRPr="008B186E">
        <w:rPr>
          <w:rFonts w:ascii="Verdana" w:hAnsi="Verdana"/>
          <w:sz w:val="20"/>
          <w:szCs w:val="20"/>
        </w:rPr>
        <w:t xml:space="preserve"> Es werden insbesondere folgende Ziele </w:t>
      </w:r>
      <w:r w:rsidR="009C773E">
        <w:rPr>
          <w:rFonts w:ascii="Verdana" w:hAnsi="Verdana"/>
          <w:sz w:val="20"/>
          <w:szCs w:val="20"/>
        </w:rPr>
        <w:t>angestrebt</w:t>
      </w:r>
      <w:r w:rsidRPr="008B186E">
        <w:rPr>
          <w:rFonts w:ascii="Verdana" w:hAnsi="Verdana"/>
          <w:sz w:val="20"/>
          <w:szCs w:val="20"/>
        </w:rPr>
        <w:t>:</w:t>
      </w:r>
    </w:p>
    <w:p w:rsidR="00420B12" w:rsidRPr="008B186E" w:rsidRDefault="00420B12" w:rsidP="008B186E">
      <w:pPr>
        <w:pStyle w:val="Listenabsatz"/>
        <w:numPr>
          <w:ilvl w:val="0"/>
          <w:numId w:val="1"/>
        </w:numPr>
        <w:spacing w:after="0" w:line="300" w:lineRule="exact"/>
        <w:rPr>
          <w:rFonts w:ascii="Verdana" w:hAnsi="Verdana"/>
          <w:sz w:val="20"/>
          <w:szCs w:val="20"/>
        </w:rPr>
      </w:pPr>
      <w:r w:rsidRPr="008B186E">
        <w:rPr>
          <w:rFonts w:ascii="Verdana" w:hAnsi="Verdana"/>
          <w:sz w:val="20"/>
          <w:szCs w:val="20"/>
        </w:rPr>
        <w:t>Förderung des inter-</w:t>
      </w:r>
      <w:r w:rsidR="00621EEA">
        <w:rPr>
          <w:rFonts w:ascii="Verdana" w:hAnsi="Verdana"/>
          <w:sz w:val="20"/>
          <w:szCs w:val="20"/>
        </w:rPr>
        <w:t xml:space="preserve"> </w:t>
      </w:r>
      <w:r w:rsidRPr="008B186E">
        <w:rPr>
          <w:rFonts w:ascii="Verdana" w:hAnsi="Verdana"/>
          <w:sz w:val="20"/>
          <w:szCs w:val="20"/>
        </w:rPr>
        <w:t xml:space="preserve">und multidisziplinären Austausches und der Kooperation der </w:t>
      </w:r>
      <w:proofErr w:type="spellStart"/>
      <w:r w:rsidRPr="008B186E">
        <w:rPr>
          <w:rFonts w:ascii="Verdana" w:hAnsi="Verdana"/>
          <w:sz w:val="20"/>
          <w:szCs w:val="20"/>
        </w:rPr>
        <w:t>SozialpolitikforscherInnen</w:t>
      </w:r>
      <w:proofErr w:type="spellEnd"/>
      <w:r w:rsidRPr="008B186E">
        <w:rPr>
          <w:rFonts w:ascii="Verdana" w:hAnsi="Verdana"/>
          <w:sz w:val="20"/>
          <w:szCs w:val="20"/>
        </w:rPr>
        <w:t xml:space="preserve"> in Österreich</w:t>
      </w:r>
    </w:p>
    <w:p w:rsidR="00420B12" w:rsidRPr="008B186E" w:rsidRDefault="00420B12" w:rsidP="008B186E">
      <w:pPr>
        <w:pStyle w:val="Listenabsatz"/>
        <w:numPr>
          <w:ilvl w:val="0"/>
          <w:numId w:val="1"/>
        </w:numPr>
        <w:spacing w:after="0" w:line="300" w:lineRule="exact"/>
        <w:rPr>
          <w:rFonts w:ascii="Verdana" w:hAnsi="Verdana"/>
          <w:sz w:val="20"/>
          <w:szCs w:val="20"/>
        </w:rPr>
      </w:pPr>
      <w:r w:rsidRPr="008B186E">
        <w:rPr>
          <w:rFonts w:ascii="Verdana" w:hAnsi="Verdana"/>
          <w:sz w:val="20"/>
          <w:szCs w:val="20"/>
        </w:rPr>
        <w:t xml:space="preserve">Unterstützung junger </w:t>
      </w:r>
      <w:proofErr w:type="spellStart"/>
      <w:r w:rsidRPr="008B186E">
        <w:rPr>
          <w:rFonts w:ascii="Verdana" w:hAnsi="Verdana"/>
          <w:sz w:val="20"/>
          <w:szCs w:val="20"/>
        </w:rPr>
        <w:t>ForscherInnen</w:t>
      </w:r>
      <w:proofErr w:type="spellEnd"/>
      <w:r w:rsidRPr="008B186E">
        <w:rPr>
          <w:rFonts w:ascii="Verdana" w:hAnsi="Verdana"/>
          <w:sz w:val="20"/>
          <w:szCs w:val="20"/>
        </w:rPr>
        <w:t xml:space="preserve"> in der Entwicklung ihrer Fähigkeiten und Kenntnisse in der Sozialpolitikanalyse</w:t>
      </w:r>
    </w:p>
    <w:p w:rsidR="00420B12" w:rsidRPr="008B186E" w:rsidRDefault="00420B12" w:rsidP="008B186E">
      <w:pPr>
        <w:pStyle w:val="Listenabsatz"/>
        <w:numPr>
          <w:ilvl w:val="0"/>
          <w:numId w:val="1"/>
        </w:numPr>
        <w:spacing w:after="0" w:line="300" w:lineRule="exact"/>
        <w:rPr>
          <w:rFonts w:ascii="Verdana" w:hAnsi="Verdana"/>
          <w:sz w:val="20"/>
          <w:szCs w:val="20"/>
        </w:rPr>
      </w:pPr>
      <w:r w:rsidRPr="008B186E">
        <w:rPr>
          <w:rFonts w:ascii="Verdana" w:hAnsi="Verdana"/>
          <w:sz w:val="20"/>
          <w:szCs w:val="20"/>
        </w:rPr>
        <w:t xml:space="preserve">Inhaltlicher Fokus ist </w:t>
      </w:r>
    </w:p>
    <w:p w:rsidR="00420B12" w:rsidRPr="008B186E" w:rsidRDefault="00420B12" w:rsidP="008B186E">
      <w:pPr>
        <w:pStyle w:val="Listenabsatz"/>
        <w:numPr>
          <w:ilvl w:val="1"/>
          <w:numId w:val="1"/>
        </w:numPr>
        <w:spacing w:after="0" w:line="300" w:lineRule="exact"/>
        <w:rPr>
          <w:rFonts w:ascii="Verdana" w:hAnsi="Verdana"/>
          <w:sz w:val="20"/>
          <w:szCs w:val="20"/>
        </w:rPr>
      </w:pPr>
      <w:r w:rsidRPr="008B186E">
        <w:rPr>
          <w:rFonts w:ascii="Verdana" w:hAnsi="Verdana"/>
          <w:sz w:val="20"/>
          <w:szCs w:val="20"/>
        </w:rPr>
        <w:t>die österreichische Sozialpolitik</w:t>
      </w:r>
    </w:p>
    <w:p w:rsidR="00420B12" w:rsidRPr="008B186E" w:rsidRDefault="00420B12" w:rsidP="008B186E">
      <w:pPr>
        <w:pStyle w:val="Listenabsatz"/>
        <w:numPr>
          <w:ilvl w:val="1"/>
          <w:numId w:val="1"/>
        </w:numPr>
        <w:spacing w:after="0" w:line="300" w:lineRule="exact"/>
        <w:rPr>
          <w:rFonts w:ascii="Verdana" w:hAnsi="Verdana"/>
          <w:sz w:val="20"/>
          <w:szCs w:val="20"/>
        </w:rPr>
      </w:pPr>
      <w:r w:rsidRPr="008B186E">
        <w:rPr>
          <w:rFonts w:ascii="Verdana" w:hAnsi="Verdana"/>
          <w:sz w:val="20"/>
          <w:szCs w:val="20"/>
        </w:rPr>
        <w:t>die österreichische Sozialpolitik in vergleichender europäischer und globaler Perspektive</w:t>
      </w:r>
    </w:p>
    <w:p w:rsidR="00420B12" w:rsidRPr="008B186E" w:rsidRDefault="00420B12" w:rsidP="008B186E">
      <w:pPr>
        <w:pStyle w:val="Listenabsatz"/>
        <w:numPr>
          <w:ilvl w:val="1"/>
          <w:numId w:val="1"/>
        </w:numPr>
        <w:spacing w:after="0" w:line="300" w:lineRule="exact"/>
        <w:rPr>
          <w:rFonts w:ascii="Verdana" w:hAnsi="Verdana"/>
          <w:sz w:val="20"/>
          <w:szCs w:val="20"/>
        </w:rPr>
      </w:pPr>
      <w:r w:rsidRPr="008B186E">
        <w:rPr>
          <w:rFonts w:ascii="Verdana" w:hAnsi="Verdana"/>
          <w:sz w:val="20"/>
          <w:szCs w:val="20"/>
        </w:rPr>
        <w:t>internationale und supranationale Sozialpolitik in ihrer Bedeutung für die Sozialpolitik in Österreich</w:t>
      </w:r>
    </w:p>
    <w:p w:rsidR="00420B12" w:rsidRPr="008B186E" w:rsidRDefault="00420B12" w:rsidP="008B186E">
      <w:pPr>
        <w:pStyle w:val="Listenabsatz"/>
        <w:numPr>
          <w:ilvl w:val="0"/>
          <w:numId w:val="1"/>
        </w:numPr>
        <w:spacing w:after="0" w:line="300" w:lineRule="exact"/>
        <w:rPr>
          <w:rFonts w:ascii="Verdana" w:hAnsi="Verdana"/>
          <w:sz w:val="20"/>
          <w:szCs w:val="20"/>
        </w:rPr>
      </w:pPr>
      <w:r w:rsidRPr="008B186E">
        <w:rPr>
          <w:rFonts w:ascii="Verdana" w:hAnsi="Verdana"/>
          <w:sz w:val="20"/>
          <w:szCs w:val="20"/>
        </w:rPr>
        <w:t>Förderung der Sichtbarkeit der Sozialpolitikforschung in Österreich</w:t>
      </w:r>
    </w:p>
    <w:p w:rsidR="00621EEA" w:rsidRDefault="00621EEA" w:rsidP="008B186E">
      <w:pPr>
        <w:spacing w:after="0" w:line="300" w:lineRule="exact"/>
        <w:rPr>
          <w:rFonts w:ascii="Verdana" w:hAnsi="Verdana"/>
          <w:sz w:val="20"/>
          <w:szCs w:val="20"/>
        </w:rPr>
      </w:pPr>
    </w:p>
    <w:p w:rsidR="002749CC" w:rsidRDefault="00527C3B" w:rsidP="008B186E">
      <w:pPr>
        <w:spacing w:after="0" w:line="30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ESPAnet Austria ist ein Netzwerk von </w:t>
      </w:r>
      <w:proofErr w:type="spellStart"/>
      <w:r>
        <w:rPr>
          <w:rFonts w:ascii="Verdana" w:hAnsi="Verdana"/>
          <w:sz w:val="20"/>
          <w:szCs w:val="20"/>
        </w:rPr>
        <w:t>SozialpolitikforscherInnen</w:t>
      </w:r>
      <w:proofErr w:type="spellEnd"/>
      <w:r>
        <w:rPr>
          <w:rFonts w:ascii="Verdana" w:hAnsi="Verdana"/>
          <w:sz w:val="20"/>
          <w:szCs w:val="20"/>
        </w:rPr>
        <w:t xml:space="preserve">. Es wird durch ein Board, das aus </w:t>
      </w:r>
      <w:proofErr w:type="spellStart"/>
      <w:r>
        <w:rPr>
          <w:rFonts w:ascii="Verdana" w:hAnsi="Verdana"/>
          <w:sz w:val="20"/>
          <w:szCs w:val="20"/>
        </w:rPr>
        <w:t>KollegInnen</w:t>
      </w:r>
      <w:proofErr w:type="spellEnd"/>
      <w:r>
        <w:rPr>
          <w:rFonts w:ascii="Verdana" w:hAnsi="Verdana"/>
          <w:sz w:val="20"/>
          <w:szCs w:val="20"/>
        </w:rPr>
        <w:t xml:space="preserve"> an österreichischen Universitäten beschickt ist, unterstützt. Die vorläufige Koordination des Boards </w:t>
      </w:r>
      <w:r w:rsidR="0057275A">
        <w:rPr>
          <w:rFonts w:ascii="Verdana" w:hAnsi="Verdana"/>
          <w:sz w:val="20"/>
          <w:szCs w:val="20"/>
        </w:rPr>
        <w:t>liegt bei</w:t>
      </w:r>
      <w:r>
        <w:rPr>
          <w:rFonts w:ascii="Verdana" w:hAnsi="Verdana"/>
          <w:sz w:val="20"/>
          <w:szCs w:val="20"/>
        </w:rPr>
        <w:t xml:space="preserve"> Prof. Augu</w:t>
      </w:r>
      <w:r w:rsidR="0057275A">
        <w:rPr>
          <w:rFonts w:ascii="Verdana" w:hAnsi="Verdana"/>
          <w:sz w:val="20"/>
          <w:szCs w:val="20"/>
        </w:rPr>
        <w:t>st Österle, WU Wien. Die Organis</w:t>
      </w:r>
      <w:r>
        <w:rPr>
          <w:rFonts w:ascii="Verdana" w:hAnsi="Verdana"/>
          <w:sz w:val="20"/>
          <w:szCs w:val="20"/>
        </w:rPr>
        <w:t>ation der erst</w:t>
      </w:r>
      <w:r w:rsidR="009C773E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 xml:space="preserve">n ESPAnet Austria Forschungskonferenz übernehmen Prof. August Österle und Prof. Karin Heitzmann, WU Wien. </w:t>
      </w:r>
    </w:p>
    <w:p w:rsidR="002749CC" w:rsidRPr="008B186E" w:rsidRDefault="002749CC" w:rsidP="008B186E">
      <w:pPr>
        <w:spacing w:after="0" w:line="300" w:lineRule="exact"/>
        <w:rPr>
          <w:rFonts w:ascii="Verdana" w:hAnsi="Verdana"/>
          <w:sz w:val="20"/>
          <w:szCs w:val="20"/>
        </w:rPr>
      </w:pPr>
    </w:p>
    <w:p w:rsidR="008B186E" w:rsidRDefault="008B186E" w:rsidP="008B186E">
      <w:pPr>
        <w:spacing w:after="0" w:line="30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Bei Rückfragen wenden Sie sich bitte an </w:t>
      </w:r>
      <w:r w:rsidR="00527C3B">
        <w:rPr>
          <w:rFonts w:ascii="Verdana" w:hAnsi="Verdana"/>
          <w:sz w:val="20"/>
          <w:szCs w:val="20"/>
        </w:rPr>
        <w:t>August Österle (</w:t>
      </w:r>
      <w:hyperlink r:id="rId5" w:history="1">
        <w:r w:rsidR="00527C3B" w:rsidRPr="002A11A8">
          <w:rPr>
            <w:rStyle w:val="Hyperlink"/>
            <w:rFonts w:ascii="Verdana" w:hAnsi="Verdana"/>
            <w:sz w:val="20"/>
            <w:szCs w:val="20"/>
          </w:rPr>
          <w:t>august.oesterle@wu.ac.at</w:t>
        </w:r>
      </w:hyperlink>
      <w:r w:rsidR="00527C3B">
        <w:rPr>
          <w:rFonts w:ascii="Verdana" w:hAnsi="Verdana"/>
          <w:sz w:val="20"/>
          <w:szCs w:val="20"/>
        </w:rPr>
        <w:t xml:space="preserve">) oder </w:t>
      </w:r>
      <w:r>
        <w:rPr>
          <w:rFonts w:ascii="Verdana" w:hAnsi="Verdana"/>
          <w:sz w:val="20"/>
          <w:szCs w:val="20"/>
        </w:rPr>
        <w:t>Karin Heitzmann (</w:t>
      </w:r>
      <w:hyperlink r:id="rId6" w:history="1">
        <w:r w:rsidRPr="002A11A8">
          <w:rPr>
            <w:rStyle w:val="Hyperlink"/>
            <w:rFonts w:ascii="Verdana" w:hAnsi="Verdana"/>
            <w:sz w:val="20"/>
            <w:szCs w:val="20"/>
          </w:rPr>
          <w:t>karin.heitzmann@wu.ac.at</w:t>
        </w:r>
      </w:hyperlink>
      <w:r w:rsidR="00527C3B">
        <w:rPr>
          <w:rFonts w:ascii="Verdana" w:hAnsi="Verdana"/>
          <w:sz w:val="20"/>
          <w:szCs w:val="20"/>
        </w:rPr>
        <w:t>).</w:t>
      </w:r>
    </w:p>
    <w:p w:rsidR="008B186E" w:rsidRDefault="008B186E" w:rsidP="008B186E">
      <w:pPr>
        <w:spacing w:after="0" w:line="300" w:lineRule="exact"/>
        <w:rPr>
          <w:rFonts w:ascii="Verdana" w:hAnsi="Verdana"/>
          <w:sz w:val="20"/>
          <w:szCs w:val="20"/>
        </w:rPr>
      </w:pPr>
    </w:p>
    <w:p w:rsidR="008B186E" w:rsidRDefault="008B186E" w:rsidP="008B186E">
      <w:pPr>
        <w:spacing w:after="0" w:line="30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Wir freuen uns auf zahlreiche Bewerbungen und hoffen, dass diese Konferenz eine nachhaltige Vernetzung der </w:t>
      </w:r>
      <w:proofErr w:type="spellStart"/>
      <w:r>
        <w:rPr>
          <w:rFonts w:ascii="Verdana" w:hAnsi="Verdana"/>
          <w:sz w:val="20"/>
          <w:szCs w:val="20"/>
        </w:rPr>
        <w:t>SozialpolitikforscherInnen</w:t>
      </w:r>
      <w:proofErr w:type="spellEnd"/>
      <w:r>
        <w:rPr>
          <w:rFonts w:ascii="Verdana" w:hAnsi="Verdana"/>
          <w:sz w:val="20"/>
          <w:szCs w:val="20"/>
        </w:rPr>
        <w:t xml:space="preserve"> in Österreich </w:t>
      </w:r>
      <w:r w:rsidR="00C004A7">
        <w:rPr>
          <w:rFonts w:ascii="Verdana" w:hAnsi="Verdana"/>
          <w:sz w:val="20"/>
          <w:szCs w:val="20"/>
        </w:rPr>
        <w:t>fördert</w:t>
      </w:r>
      <w:r>
        <w:rPr>
          <w:rFonts w:ascii="Verdana" w:hAnsi="Verdana"/>
          <w:sz w:val="20"/>
          <w:szCs w:val="20"/>
        </w:rPr>
        <w:t>.</w:t>
      </w:r>
    </w:p>
    <w:p w:rsidR="008B186E" w:rsidRDefault="008B186E" w:rsidP="008B186E">
      <w:pPr>
        <w:spacing w:after="0" w:line="300" w:lineRule="exact"/>
        <w:rPr>
          <w:rFonts w:ascii="Verdana" w:hAnsi="Verdana"/>
          <w:sz w:val="20"/>
          <w:szCs w:val="20"/>
        </w:rPr>
      </w:pPr>
    </w:p>
    <w:p w:rsidR="008B186E" w:rsidRDefault="008B186E" w:rsidP="008B186E">
      <w:pPr>
        <w:spacing w:after="0" w:line="30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Mit besten Grüßen,</w:t>
      </w:r>
    </w:p>
    <w:p w:rsidR="008B186E" w:rsidRDefault="00527C3B" w:rsidP="008B186E">
      <w:pPr>
        <w:spacing w:after="0" w:line="300" w:lineRule="exac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August Österle und Karin Heitzmann</w:t>
      </w:r>
    </w:p>
    <w:p w:rsidR="008B186E" w:rsidRPr="008B186E" w:rsidRDefault="008B186E" w:rsidP="008B186E">
      <w:pPr>
        <w:spacing w:after="0" w:line="300" w:lineRule="exact"/>
        <w:rPr>
          <w:rFonts w:ascii="Verdana" w:hAnsi="Verdana"/>
          <w:sz w:val="20"/>
          <w:szCs w:val="20"/>
        </w:rPr>
      </w:pPr>
    </w:p>
    <w:sectPr w:rsidR="008B186E" w:rsidRPr="008B18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B79B2"/>
    <w:multiLevelType w:val="hybridMultilevel"/>
    <w:tmpl w:val="4CF497E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230E0"/>
    <w:multiLevelType w:val="hybridMultilevel"/>
    <w:tmpl w:val="17706998"/>
    <w:lvl w:ilvl="0" w:tplc="946ECDEA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8A26D5"/>
    <w:multiLevelType w:val="hybridMultilevel"/>
    <w:tmpl w:val="C6740AC0"/>
    <w:lvl w:ilvl="0" w:tplc="0C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A952A4"/>
    <w:multiLevelType w:val="hybridMultilevel"/>
    <w:tmpl w:val="F028B6F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A6C15"/>
    <w:multiLevelType w:val="hybridMultilevel"/>
    <w:tmpl w:val="531E0926"/>
    <w:lvl w:ilvl="0" w:tplc="C0EE201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A691F"/>
    <w:multiLevelType w:val="hybridMultilevel"/>
    <w:tmpl w:val="C7941D5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1C"/>
    <w:rsid w:val="0016484D"/>
    <w:rsid w:val="00212D27"/>
    <w:rsid w:val="002641FC"/>
    <w:rsid w:val="002749CC"/>
    <w:rsid w:val="00291303"/>
    <w:rsid w:val="0031681B"/>
    <w:rsid w:val="003A36C9"/>
    <w:rsid w:val="00420B12"/>
    <w:rsid w:val="00435A06"/>
    <w:rsid w:val="00527C3B"/>
    <w:rsid w:val="00563D2D"/>
    <w:rsid w:val="0057275A"/>
    <w:rsid w:val="00621EEA"/>
    <w:rsid w:val="006407DF"/>
    <w:rsid w:val="0070551C"/>
    <w:rsid w:val="008B186E"/>
    <w:rsid w:val="009574DB"/>
    <w:rsid w:val="009C773E"/>
    <w:rsid w:val="00A2623E"/>
    <w:rsid w:val="00B01FAD"/>
    <w:rsid w:val="00B85F65"/>
    <w:rsid w:val="00C004A7"/>
    <w:rsid w:val="00D1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3CC65-35FB-4D0B-BCF3-5BFE8ADE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20B12"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B186E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4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4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in.heitzmann@wu.ac.at" TargetMode="External"/><Relationship Id="rId5" Type="http://schemas.openxmlformats.org/officeDocument/2006/relationships/hyperlink" Target="mailto:august.oesterle@wu.ac.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WU</Company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Österle, August</dc:creator>
  <cp:lastModifiedBy>Österle, August</cp:lastModifiedBy>
  <cp:revision>3</cp:revision>
  <cp:lastPrinted>2017-01-19T08:42:00Z</cp:lastPrinted>
  <dcterms:created xsi:type="dcterms:W3CDTF">2017-01-19T08:43:00Z</dcterms:created>
  <dcterms:modified xsi:type="dcterms:W3CDTF">2017-02-20T09:50:00Z</dcterms:modified>
</cp:coreProperties>
</file>